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EA" w:rsidRPr="00BC79EA" w:rsidRDefault="00BC79EA" w:rsidP="00BC79E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/>
          <w14:ligatures w14:val="none"/>
        </w:rPr>
      </w:pPr>
      <w:r w:rsidRPr="00BC79EA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/>
          <w14:ligatures w14:val="none"/>
        </w:rPr>
        <w:t>Категории граждан, имеющих право на первоочередное предоставление места в учреждении</w:t>
      </w:r>
    </w:p>
    <w:p w:rsidR="00BC79EA" w:rsidRDefault="00BC79EA" w:rsidP="00BC79EA">
      <w:pPr>
        <w:spacing w:after="75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:rsidR="00BC79EA" w:rsidRDefault="00BC79EA" w:rsidP="00BC79EA">
      <w:pPr>
        <w:spacing w:after="75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C79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C79EA" w:rsidRPr="00BC79EA" w:rsidRDefault="00BC79EA" w:rsidP="00BC79EA">
      <w:pPr>
        <w:spacing w:after="75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:rsidR="00BC79EA" w:rsidRPr="00BC79EA" w:rsidRDefault="00BC79EA" w:rsidP="00BC79E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ru-RU"/>
          <w14:ligatures w14:val="none"/>
        </w:rPr>
      </w:pPr>
      <w:r w:rsidRPr="00BC79EA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ru-RU"/>
          <w14:ligatures w14:val="none"/>
        </w:rPr>
        <w:t>Перечень льгот для зачисления в первый класс расширили</w:t>
      </w:r>
    </w:p>
    <w:p w:rsidR="00BC79EA" w:rsidRPr="00BC79EA" w:rsidRDefault="00BC79EA" w:rsidP="00BC79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4"/>
          <w:szCs w:val="24"/>
          <w:lang w:eastAsia="ru-RU"/>
          <w14:ligatures w14:val="none"/>
        </w:rPr>
      </w:pPr>
      <w:r w:rsidRPr="00BC79EA">
        <w:rPr>
          <w:rFonts w:ascii="Times New Roman" w:eastAsia="Times New Roman" w:hAnsi="Times New Roman" w:cs="Times New Roman"/>
          <w:b/>
          <w:color w:val="333333"/>
          <w:kern w:val="0"/>
          <w:sz w:val="24"/>
          <w:szCs w:val="24"/>
          <w:lang w:eastAsia="ru-RU"/>
          <w14:ligatures w14:val="none"/>
        </w:rPr>
        <w:t xml:space="preserve">1. Дополнили содержание преимущественного права братьев и сестер. </w:t>
      </w:r>
    </w:p>
    <w:p w:rsidR="00BC79EA" w:rsidRPr="00BC79EA" w:rsidRDefault="00BC79EA" w:rsidP="00BC79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C79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2 декабря 2022 года в эту категорию попадают усыновленные и удочеренные, дети, находящиеся под опекой или попечительством в семье, включая приемную и патронатную (</w:t>
      </w:r>
      <w:hyperlink r:id="rId4" w:anchor="/document/99/902389617/XA00S002P4/" w:tgtFrame="_self" w:history="1">
        <w:r w:rsidRPr="00BC79EA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:lang w:eastAsia="ru-RU"/>
            <w14:ligatures w14:val="none"/>
          </w:rPr>
          <w:t>ч. 3.1 ст. 67 Федерального закона от 29.12.2012 № 273-ФЗ</w:t>
        </w:r>
      </w:hyperlink>
      <w:r w:rsidRPr="00BC79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 Кроме того, преимущественное право распространили на все основные общеобразовательные программы. Но оставили исключение – льгота не действует, если есть индивидуальный или конкурсный отбор на программы основного и среднего общего образования, в том числе интегрированные с дополнительными предпрофессиональными программами.</w:t>
      </w:r>
    </w:p>
    <w:p w:rsidR="00BC79EA" w:rsidRPr="00BC79EA" w:rsidRDefault="00BC79EA" w:rsidP="00BC79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C79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2. Уточнили, что </w:t>
      </w:r>
      <w:r w:rsidRPr="00BC79EA">
        <w:rPr>
          <w:rFonts w:ascii="Times New Roman" w:eastAsia="Times New Roman" w:hAnsi="Times New Roman" w:cs="Times New Roman"/>
          <w:b/>
          <w:color w:val="333333"/>
          <w:kern w:val="0"/>
          <w:sz w:val="24"/>
          <w:szCs w:val="24"/>
          <w:lang w:eastAsia="ru-RU"/>
          <w14:ligatures w14:val="none"/>
        </w:rPr>
        <w:t>дети мобилизованных граждан имеют такие же льготы, как дети военнослужащих по контракту</w:t>
      </w:r>
      <w:r w:rsidRPr="00BC79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</w:t>
      </w:r>
      <w:hyperlink r:id="rId5" w:anchor="/document/99/352399416/" w:tgtFrame="_self" w:history="1">
        <w:r w:rsidRPr="00BC79EA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:lang w:eastAsia="ru-RU"/>
            <w14:ligatures w14:val="none"/>
          </w:rPr>
          <w:t xml:space="preserve">письмо </w:t>
        </w:r>
        <w:proofErr w:type="spellStart"/>
        <w:r w:rsidRPr="00BC79EA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:lang w:eastAsia="ru-RU"/>
            <w14:ligatures w14:val="none"/>
          </w:rPr>
          <w:t>Минпросвещения</w:t>
        </w:r>
        <w:proofErr w:type="spellEnd"/>
        <w:r w:rsidRPr="00BC79EA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:lang w:eastAsia="ru-RU"/>
            <w14:ligatures w14:val="none"/>
          </w:rPr>
          <w:t xml:space="preserve"> от 31.10.2022 № ТВ-2419/03</w:t>
        </w:r>
      </w:hyperlink>
      <w:r w:rsidRPr="00BC79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 В данном случае – место в государственных и муниципальных школах в первоочередном порядке по месту жительства семьи. А после увольнения отца со службы – в любой школе в течение месяца с момента обращения.</w:t>
      </w:r>
    </w:p>
    <w:p w:rsidR="00BC79EA" w:rsidRDefault="00BC79EA" w:rsidP="00BC79E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C79E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Все категории льготников и очередность приема смотрите в таблице.</w:t>
      </w:r>
    </w:p>
    <w:p w:rsidR="00BC79EA" w:rsidRPr="00BC79EA" w:rsidRDefault="00BC79EA" w:rsidP="00BC79E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</w:p>
    <w:p w:rsidR="00BC79EA" w:rsidRPr="00BC79EA" w:rsidRDefault="00BC79EA" w:rsidP="00BC7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C79E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Очередность приема льготников</w:t>
      </w:r>
    </w:p>
    <w:tbl>
      <w:tblPr>
        <w:tblW w:w="5000" w:type="pct"/>
        <w:tblBorders>
          <w:top w:val="single" w:sz="6" w:space="0" w:color="DFE4F2"/>
          <w:left w:val="single" w:sz="6" w:space="0" w:color="DFE4F2"/>
          <w:bottom w:val="single" w:sz="6" w:space="0" w:color="DFE4F2"/>
          <w:right w:val="single" w:sz="6" w:space="0" w:color="DFE4F2"/>
          <w:insideH w:val="single" w:sz="6" w:space="0" w:color="DFE4F2"/>
          <w:insideV w:val="single" w:sz="6" w:space="0" w:color="DFE4F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3794"/>
      </w:tblGrid>
      <w:tr w:rsidR="00BC79EA" w:rsidRPr="00BC79EA" w:rsidTr="00E412BC">
        <w:tc>
          <w:tcPr>
            <w:tcW w:w="29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Льготники</w:t>
            </w:r>
          </w:p>
        </w:tc>
        <w:tc>
          <w:tcPr>
            <w:tcW w:w="20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Основание</w:t>
            </w:r>
          </w:p>
        </w:tc>
      </w:tr>
      <w:tr w:rsidR="00BC79EA" w:rsidRPr="00BC79EA" w:rsidTr="00E412BC">
        <w:tc>
          <w:tcPr>
            <w:tcW w:w="5000" w:type="pct"/>
            <w:gridSpan w:val="2"/>
          </w:tcPr>
          <w:p w:rsidR="00BC79EA" w:rsidRPr="00BC79EA" w:rsidRDefault="00BC79EA" w:rsidP="006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Прием вне очереди</w:t>
            </w:r>
          </w:p>
        </w:tc>
      </w:tr>
      <w:tr w:rsidR="00BC79EA" w:rsidRPr="00BC79EA" w:rsidTr="00E412BC">
        <w:tc>
          <w:tcPr>
            <w:tcW w:w="29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Дети военнослужащих, сотрудников национальной гвардии и граждан, пребывавших в добровольческих формированиях, погибших (умерших) при выполнении задач в специальной военной операции 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20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anchor="/document/99/901709264/XA00M8A2MT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8 ст. 24 Федерального закона от 27 мая 1998 г. № 76-ФЗ</w:t>
              </w:r>
            </w:hyperlink>
          </w:p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anchor="/document/99/420363387/XA00MCK2NF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ст. 28.1 Федерального закона от 3 июля 2016 г. № 226-ФЗ</w:t>
              </w:r>
            </w:hyperlink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anchor="/document/99/565697396/XA00MB62ND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9.1 Порядка приема в школу</w:t>
              </w:r>
            </w:hyperlink>
          </w:p>
        </w:tc>
      </w:tr>
      <w:tr w:rsidR="00BC79EA" w:rsidRPr="00BC79EA" w:rsidTr="00E412BC">
        <w:tc>
          <w:tcPr>
            <w:tcW w:w="5000" w:type="pct"/>
            <w:gridSpan w:val="2"/>
          </w:tcPr>
          <w:p w:rsidR="00BC79EA" w:rsidRPr="00BC79EA" w:rsidRDefault="00BC79EA" w:rsidP="006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Прием в первую очередь</w:t>
            </w:r>
          </w:p>
        </w:tc>
      </w:tr>
      <w:tr w:rsidR="00BC79EA" w:rsidRPr="00BC79EA" w:rsidTr="00E412BC">
        <w:tc>
          <w:tcPr>
            <w:tcW w:w="29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20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anchor="/document/99/901709264/ZAP1U5U3DF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Ч. 6 ст. 19 Федерального закона от 27.05.1998 № 76-ФЗ</w:t>
              </w:r>
            </w:hyperlink>
          </w:p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anchor="/document/99/565697396/ZAP2FK83KD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10 Порядка приема в школу</w:t>
              </w:r>
            </w:hyperlink>
          </w:p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anchor="/document/99/351809307/XA00LU62M3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2 указа Президента от 21.09.2022 № 647</w:t>
              </w:r>
            </w:hyperlink>
          </w:p>
        </w:tc>
      </w:tr>
      <w:tr w:rsidR="00BC79EA" w:rsidRPr="00BC79EA" w:rsidTr="00E412BC">
        <w:tc>
          <w:tcPr>
            <w:tcW w:w="29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Дети сотрудников полиции и граждан, которые перечислены в </w:t>
            </w:r>
            <w:hyperlink r:id="rId12" w:anchor="/document/99/902260215/XA00MAS2MT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части 6</w:t>
              </w:r>
            </w:hyperlink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статьи 46 Федерального закона от 07.02.2011 № 3-ФЗ. Например, уволенных из-за травмы</w:t>
            </w:r>
          </w:p>
        </w:tc>
        <w:tc>
          <w:tcPr>
            <w:tcW w:w="20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anchor="/document/99/902260215/XA00MAS2MT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Ч. 6 ст. 46 Федерального закона от 07.02.2011 № 3-ФЗ</w:t>
              </w:r>
            </w:hyperlink>
          </w:p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anchor="/document/99/565697396/ZAP2FK83KD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10 Порядка приема в школу</w:t>
              </w:r>
            </w:hyperlink>
          </w:p>
        </w:tc>
      </w:tr>
      <w:tr w:rsidR="00BC79EA" w:rsidRPr="00BC79EA" w:rsidTr="00E412BC">
        <w:tc>
          <w:tcPr>
            <w:tcW w:w="29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Дети сотрудников органов внутренних дел, кроме полиции</w:t>
            </w:r>
          </w:p>
        </w:tc>
        <w:tc>
          <w:tcPr>
            <w:tcW w:w="20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anchor="/document/99/902260215/XA00M9C2N2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Ч. 2 ст. 56 Федерального закона от 07.02.2011 № 3-ФЗ</w:t>
              </w:r>
            </w:hyperlink>
          </w:p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anchor="/document/99/565697396/ZAP2FK83KD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10 Порядка приема в школу</w:t>
              </w:r>
            </w:hyperlink>
          </w:p>
        </w:tc>
      </w:tr>
      <w:tr w:rsidR="00BC79EA" w:rsidRPr="00BC79EA" w:rsidTr="00E412BC">
        <w:tc>
          <w:tcPr>
            <w:tcW w:w="29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Дети сотрудников органов уголовно-исполнительной системы, Федеральной противопожарной службы </w:t>
            </w:r>
            <w:proofErr w:type="spellStart"/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госпожнадзора</w:t>
            </w:r>
            <w:proofErr w:type="spellEnd"/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таможенных органов и граждан, которые перечислены в </w:t>
            </w:r>
            <w:hyperlink r:id="rId17" w:anchor="/document/99/902389652/XA00MCK2NM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части 14</w:t>
              </w:r>
            </w:hyperlink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20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anchor="/document/99/902389652/XA00MCK2NM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Ч. 14 ст. 3 Федерального закона от 30.12.2012 № 283-ФЗ</w:t>
              </w:r>
            </w:hyperlink>
          </w:p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" w:anchor="/document/99/565697396/ZAP2FK83KD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10 Порядка приема в школу</w:t>
              </w:r>
            </w:hyperlink>
          </w:p>
        </w:tc>
      </w:tr>
      <w:tr w:rsidR="00BC79EA" w:rsidRPr="00BC79EA" w:rsidTr="00E412BC">
        <w:tc>
          <w:tcPr>
            <w:tcW w:w="5000" w:type="pct"/>
            <w:gridSpan w:val="2"/>
          </w:tcPr>
          <w:p w:rsidR="00BC79EA" w:rsidRPr="00BC79EA" w:rsidRDefault="00BC79EA" w:rsidP="006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Прием с преимущественным правом</w:t>
            </w:r>
          </w:p>
        </w:tc>
      </w:tr>
      <w:tr w:rsidR="00BC79EA" w:rsidRPr="00BC79EA" w:rsidTr="00E412BC">
        <w:trPr>
          <w:trHeight w:val="1207"/>
        </w:trPr>
        <w:tc>
          <w:tcPr>
            <w:tcW w:w="2969" w:type="pct"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Братья и сестры учеников, которые уже обучаются в школе, – в том числе усыновленные и удочеренные дети, находящиеся под опекой или попечительством в семье, включая приемную и патронатную</w:t>
            </w:r>
          </w:p>
          <w:p w:rsidR="00BC79EA" w:rsidRPr="00BC79EA" w:rsidRDefault="00BC79EA" w:rsidP="006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1" w:type="pct"/>
          </w:tcPr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745C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20" w:anchor="/document/99/9015517/XA00MDC2N5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2 ст. 54 СК</w:t>
              </w:r>
            </w:hyperlink>
          </w:p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745C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21" w:anchor="/document/99/902389617/XA00M7G2MT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Ч. 3.1 ст. 67 Федерального закона от 29.12.2012 № 273-ФЗ</w:t>
              </w:r>
            </w:hyperlink>
          </w:p>
          <w:p w:rsidR="00BC79EA" w:rsidRPr="00BC79EA" w:rsidRDefault="00BC79EA" w:rsidP="0067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anchor="/document/99/565697396/ZAP2BQ83HH/" w:tgtFrame="_self" w:history="1">
              <w:r w:rsidRPr="00BC79EA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12 Порядка приема в школу</w:t>
              </w:r>
            </w:hyperlink>
          </w:p>
        </w:tc>
      </w:tr>
    </w:tbl>
    <w:p w:rsidR="00BC79EA" w:rsidRPr="00BC79EA" w:rsidRDefault="00BC79EA" w:rsidP="00BC79E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:rsidR="001B18D1" w:rsidRPr="00BC79EA" w:rsidRDefault="00E412BC">
      <w:pPr>
        <w:rPr>
          <w:rFonts w:ascii="Times New Roman" w:hAnsi="Times New Roman" w:cs="Times New Roman"/>
          <w:sz w:val="24"/>
          <w:szCs w:val="24"/>
        </w:rPr>
      </w:pPr>
    </w:p>
    <w:sectPr w:rsidR="001B18D1" w:rsidRPr="00BC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24"/>
    <w:rsid w:val="00270F2C"/>
    <w:rsid w:val="00BC79EA"/>
    <w:rsid w:val="00E412BC"/>
    <w:rsid w:val="00F84639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84B"/>
  <w15:chartTrackingRefBased/>
  <w15:docId w15:val="{A21A6C58-DF36-4CD6-878B-6CACBDAD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EA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2024-03-22T07:09:00Z</dcterms:created>
  <dcterms:modified xsi:type="dcterms:W3CDTF">2024-03-22T07:15:00Z</dcterms:modified>
</cp:coreProperties>
</file>